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993A44">
      <w:pPr>
        <w:rPr>
          <w:bCs/>
        </w:rPr>
      </w:pPr>
      <w:r>
        <w:t>08.12.2022</w:t>
      </w:r>
    </w:p>
    <w:p w:rsidR="004323AC" w:rsidRDefault="004323AC">
      <w:pPr>
        <w:jc w:val="right"/>
      </w:pPr>
      <w:r>
        <w:t>№ СДА-КА–</w:t>
      </w:r>
      <w:r w:rsidR="00993A44">
        <w:t>253-НОАЛ-184</w:t>
      </w:r>
      <w:r>
        <w:t xml:space="preserve"> </w:t>
      </w:r>
    </w:p>
    <w:p w:rsidR="004323AC" w:rsidRPr="00993A44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993A44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993A44" w:rsidRDefault="00993A44" w:rsidP="000F1E3F">
            <w:pPr>
              <w:pStyle w:val="1"/>
              <w:keepNext w:val="0"/>
              <w:rPr>
                <w:sz w:val="24"/>
              </w:rPr>
            </w:pPr>
            <w:r w:rsidRPr="00993A44">
              <w:rPr>
                <w:sz w:val="24"/>
              </w:rPr>
              <w:t>1</w:t>
            </w:r>
            <w:r w:rsidR="004323AC" w:rsidRPr="00993A44">
              <w:rPr>
                <w:sz w:val="24"/>
              </w:rPr>
              <w:t xml:space="preserve">. </w:t>
            </w:r>
            <w:r w:rsidRPr="00993A44">
              <w:rPr>
                <w:sz w:val="24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C03348" w:rsidRPr="00993A44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Pr="00993A44" w:rsidRDefault="00993A44" w:rsidP="000F1E3F">
            <w:pPr>
              <w:pStyle w:val="1"/>
              <w:keepNext w:val="0"/>
              <w:rPr>
                <w:sz w:val="24"/>
              </w:rPr>
            </w:pPr>
            <w:r w:rsidRPr="00993A44">
              <w:rPr>
                <w:sz w:val="24"/>
              </w:rPr>
              <w:t>"НУЦ "Контроль и диагностика"</w:t>
            </w:r>
            <w:r w:rsidR="004323AC" w:rsidRPr="00993A44">
              <w:rPr>
                <w:sz w:val="24"/>
              </w:rPr>
              <w:t xml:space="preserve"> (</w:t>
            </w:r>
            <w:r w:rsidRPr="00993A44">
              <w:rPr>
                <w:sz w:val="24"/>
              </w:rPr>
              <w:t>ПВТ</w:t>
            </w:r>
            <w:r w:rsidR="004323AC" w:rsidRPr="00993A44">
              <w:rPr>
                <w:sz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993A44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993A44">
              <w:rPr>
                <w:sz w:val="24"/>
              </w:rPr>
              <w:t>109507</w:t>
            </w:r>
            <w:r w:rsidR="00B36364" w:rsidRPr="00993A44">
              <w:rPr>
                <w:sz w:val="24"/>
              </w:rPr>
              <w:t>,</w:t>
            </w:r>
            <w:r w:rsidR="004323AC" w:rsidRPr="00993A44">
              <w:rPr>
                <w:sz w:val="24"/>
              </w:rPr>
              <w:t xml:space="preserve"> </w:t>
            </w:r>
            <w:r w:rsidRPr="00993A44">
              <w:rPr>
                <w:sz w:val="24"/>
              </w:rPr>
              <w:t xml:space="preserve">Российская Федерация, г. Москва, Волгоградский проспект, д. 183,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993A44" w:rsidRDefault="00993A44" w:rsidP="008E5A07">
            <w:pPr>
              <w:keepNext/>
              <w:keepLines/>
              <w:rPr>
                <w:szCs w:val="20"/>
              </w:rPr>
            </w:pPr>
            <w:r w:rsidRPr="00993A44">
              <w:rPr>
                <w:szCs w:val="20"/>
              </w:rPr>
              <w:t>1.</w:t>
            </w:r>
            <w:r w:rsidR="004323AC" w:rsidRPr="00993A44">
              <w:rPr>
                <w:szCs w:val="20"/>
              </w:rPr>
              <w:t xml:space="preserve"> </w:t>
            </w:r>
            <w:r w:rsidRPr="00993A44">
              <w:rPr>
                <w:szCs w:val="20"/>
              </w:rPr>
              <w:t>Оборудование, работающее под избыточным давлением: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 w:rsidRPr="00993A44">
              <w:rPr>
                <w:szCs w:val="20"/>
              </w:rPr>
              <w:t>2.</w:t>
            </w:r>
            <w:r w:rsidRPr="00993A44">
              <w:rPr>
                <w:szCs w:val="20"/>
              </w:rPr>
              <w:t xml:space="preserve"> </w:t>
            </w:r>
            <w:r w:rsidRPr="00993A44">
              <w:rPr>
                <w:szCs w:val="20"/>
              </w:rPr>
              <w:t>Системы газоснабжения (газораспределения):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 w:rsidRPr="00993A44">
              <w:rPr>
                <w:szCs w:val="20"/>
              </w:rPr>
              <w:t>3.</w:t>
            </w:r>
            <w:r w:rsidRPr="00993A44">
              <w:rPr>
                <w:szCs w:val="20"/>
              </w:rPr>
              <w:t xml:space="preserve"> </w:t>
            </w:r>
            <w:r w:rsidRPr="00993A44">
              <w:rPr>
                <w:szCs w:val="20"/>
              </w:rPr>
              <w:t>Подъемные сооружения: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 w:rsidRPr="00993A44">
              <w:rPr>
                <w:szCs w:val="20"/>
              </w:rPr>
              <w:t>6.</w:t>
            </w:r>
            <w:r w:rsidRPr="00993A44">
              <w:rPr>
                <w:szCs w:val="20"/>
              </w:rPr>
              <w:t xml:space="preserve"> </w:t>
            </w:r>
            <w:r w:rsidRPr="00993A44">
              <w:rPr>
                <w:szCs w:val="20"/>
              </w:rPr>
              <w:t>Оборудование нефтяной и газовой промышленности: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 w:rsidRPr="00993A44">
              <w:rPr>
                <w:szCs w:val="20"/>
              </w:rPr>
              <w:t>7.</w:t>
            </w:r>
            <w:r w:rsidRPr="00993A44">
              <w:rPr>
                <w:szCs w:val="20"/>
              </w:rPr>
              <w:t xml:space="preserve"> </w:t>
            </w:r>
            <w:r w:rsidRPr="00993A44">
              <w:rPr>
                <w:szCs w:val="20"/>
              </w:rPr>
              <w:t>Оборудование металлургической промышленности: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 w:rsidRPr="00993A44">
              <w:rPr>
                <w:szCs w:val="20"/>
              </w:rPr>
              <w:t>8.</w:t>
            </w:r>
            <w:r w:rsidRPr="00993A44">
              <w:rPr>
                <w:szCs w:val="20"/>
              </w:rPr>
              <w:t xml:space="preserve"> </w:t>
            </w:r>
            <w:r w:rsidRPr="00993A44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 w:rsidRPr="00993A44">
              <w:rPr>
                <w:szCs w:val="20"/>
              </w:rPr>
              <w:t>11.</w:t>
            </w:r>
            <w:r w:rsidRPr="00993A44">
              <w:rPr>
                <w:szCs w:val="20"/>
              </w:rPr>
              <w:t xml:space="preserve"> </w:t>
            </w:r>
            <w:r w:rsidRPr="00993A44">
              <w:rPr>
                <w:szCs w:val="20"/>
              </w:rPr>
              <w:t>Здания и сооружения (строительные объекты)</w:t>
            </w:r>
          </w:p>
          <w:p w:rsidR="00993A44" w:rsidRPr="00C03348" w:rsidRDefault="00993A44" w:rsidP="00993A44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993A44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993A44" w:rsidRDefault="00993A44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993A44" w:rsidRPr="00993A44" w:rsidRDefault="00993A44" w:rsidP="00993A44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993A44" w:rsidRDefault="00993A44" w:rsidP="00993A44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993A44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993A44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993A44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993A44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346" w:rsidRDefault="004F0346">
      <w:r>
        <w:separator/>
      </w:r>
    </w:p>
  </w:endnote>
  <w:endnote w:type="continuationSeparator" w:id="0">
    <w:p w:rsidR="004F0346" w:rsidRDefault="004F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346" w:rsidRDefault="004F0346">
      <w:r>
        <w:separator/>
      </w:r>
    </w:p>
  </w:footnote>
  <w:footnote w:type="continuationSeparator" w:id="0">
    <w:p w:rsidR="004F0346" w:rsidRDefault="004F0346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993A44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993A44">
      <w:rPr>
        <w:rStyle w:val="af0"/>
        <w:noProof/>
      </w:rPr>
      <w:t>1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4F0346"/>
    <w:rsid w:val="005236DB"/>
    <w:rsid w:val="00535040"/>
    <w:rsid w:val="005B1379"/>
    <w:rsid w:val="0066607A"/>
    <w:rsid w:val="00816888"/>
    <w:rsid w:val="00865607"/>
    <w:rsid w:val="008E5A07"/>
    <w:rsid w:val="008F5DA9"/>
    <w:rsid w:val="00993A44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2022-12-09T09:22:00Z</dcterms:created>
  <dcterms:modified xsi:type="dcterms:W3CDTF">2022-12-09T09:24:00Z</dcterms:modified>
</cp:coreProperties>
</file>