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A82B59">
      <w:pPr>
        <w:jc w:val="center"/>
      </w:pPr>
    </w:p>
    <w:p w:rsidR="00A82B59" w:rsidRDefault="00042974">
      <w:pPr>
        <w:tabs>
          <w:tab w:val="left" w:pos="10915"/>
          <w:tab w:val="left" w:pos="12049"/>
        </w:tabs>
      </w:pPr>
      <w:r>
        <w:t>30.04.2020</w:t>
      </w:r>
      <w:r w:rsidR="00A82B59">
        <w:tab/>
        <w:t>№ СДА-КА-</w:t>
      </w:r>
      <w:r>
        <w:t>220-ИО-047</w:t>
      </w:r>
    </w:p>
    <w:p w:rsidR="00A82B59" w:rsidRDefault="00A82B59">
      <w:pPr>
        <w:tabs>
          <w:tab w:val="left" w:pos="12049"/>
        </w:tabs>
        <w:rPr>
          <w:b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85"/>
        <w:gridCol w:w="2126"/>
        <w:gridCol w:w="2835"/>
        <w:gridCol w:w="2410"/>
        <w:gridCol w:w="2552"/>
        <w:gridCol w:w="2126"/>
      </w:tblGrid>
      <w:tr w:rsidR="00A82B59">
        <w:trPr>
          <w:cantSplit/>
          <w:tblHeader/>
        </w:trPr>
        <w:tc>
          <w:tcPr>
            <w:tcW w:w="5211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245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552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Отраслевая специфика</w:t>
            </w:r>
          </w:p>
        </w:tc>
        <w:tc>
          <w:tcPr>
            <w:tcW w:w="2126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A82B59"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2"/>
              <w:sym w:font="Symbol" w:char="F02A"/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</w:tr>
      <w:tr w:rsidR="00A82B59"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</w:tr>
      <w:tr w:rsidR="00A82B59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583160" w:rsidRDefault="00042974">
            <w:pPr>
              <w:tabs>
                <w:tab w:val="left" w:pos="12049"/>
              </w:tabs>
              <w:ind w:firstLine="170"/>
              <w:rPr>
                <w:lang w:val="en-US"/>
              </w:rPr>
            </w:pPr>
            <w:bookmarkStart w:id="0" w:name="BeginTable"/>
            <w:bookmarkEnd w:id="0"/>
            <w:r>
              <w:rPr>
                <w:lang w:val="en-US"/>
              </w:rPr>
              <w:t>1</w:t>
            </w:r>
            <w:r w:rsidR="00A82B59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"Нефтегазстройэксперт"</w:t>
            </w:r>
          </w:p>
          <w:p w:rsidR="00583160" w:rsidRDefault="00583160">
            <w:pPr>
              <w:tabs>
                <w:tab w:val="left" w:pos="12049"/>
              </w:tabs>
              <w:ind w:firstLine="170"/>
              <w:rPr>
                <w:lang w:val="en-US"/>
              </w:rPr>
            </w:pPr>
          </w:p>
          <w:p w:rsidR="00A82B59" w:rsidRDefault="00042974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ООО "НГСэксперт"</w:t>
            </w:r>
            <w:r w:rsidR="00A82B59">
              <w:rPr>
                <w:b/>
                <w:lang w:val="en-US"/>
              </w:rPr>
              <w:t xml:space="preserve"> </w:t>
            </w:r>
            <w:r w:rsidR="00A82B59" w:rsidRPr="00984A7A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="00A82B59" w:rsidRPr="00984A7A">
              <w:rPr>
                <w:lang w:val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042974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101000</w:t>
            </w:r>
            <w:r w:rsidR="00A82B59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Мясницкая ул., д. 46, стр. 1, оф. 401-404, 412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042974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042974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109147</w:t>
            </w:r>
            <w:r w:rsidR="00A82B59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ул. Таганская, д. 34А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04297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  <w:r w:rsidR="00A82B59">
              <w:rPr>
                <w:lang w:val="en-US"/>
              </w:rPr>
              <w:t xml:space="preserve"> </w:t>
            </w:r>
          </w:p>
        </w:tc>
      </w:tr>
    </w:tbl>
    <w:p w:rsidR="00A82B59" w:rsidRPr="00984A7A" w:rsidRDefault="00A82B59">
      <w:pPr>
        <w:tabs>
          <w:tab w:val="left" w:pos="12049"/>
        </w:tabs>
        <w:rPr>
          <w:bCs/>
          <w:sz w:val="24"/>
          <w:lang w:val="en-US"/>
        </w:rPr>
      </w:pPr>
      <w:r w:rsidRPr="00984A7A">
        <w:rPr>
          <w:bCs/>
          <w:sz w:val="24"/>
          <w:lang w:val="en-US"/>
        </w:rPr>
        <w:t xml:space="preserve"> 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809"/>
        <w:gridCol w:w="11744"/>
      </w:tblGrid>
      <w:tr w:rsidR="00A82B59" w:rsidTr="00042974">
        <w:trPr>
          <w:cantSplit/>
          <w:tblHeader/>
        </w:trPr>
        <w:tc>
          <w:tcPr>
            <w:tcW w:w="2518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2553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 w:rsidTr="00042974">
        <w:trPr>
          <w:cantSplit/>
        </w:trPr>
        <w:tc>
          <w:tcPr>
            <w:tcW w:w="2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Default="0004297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  <w:bookmarkStart w:id="1" w:name="BeginOblTable"/>
            <w:bookmarkEnd w:id="1"/>
            <w:r>
              <w:rPr>
                <w:noProof/>
                <w:lang w:val="en-US"/>
              </w:rPr>
              <w:t>1</w:t>
            </w:r>
            <w:r w:rsidR="00A82B59">
              <w:rPr>
                <w:noProof/>
                <w:lang w:val="en-US"/>
              </w:rPr>
              <w:t xml:space="preserve">. </w:t>
            </w:r>
            <w:r>
              <w:rPr>
                <w:noProof/>
                <w:lang w:val="en-US"/>
              </w:rPr>
              <w:t>Общество с ограниченной ответственностью "Нефтегазстройэксперт"</w:t>
            </w:r>
          </w:p>
          <w:p w:rsidR="00583160" w:rsidRDefault="00583160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  <w:p w:rsidR="00A82B59" w:rsidRDefault="00042974">
            <w:pPr>
              <w:tabs>
                <w:tab w:val="left" w:pos="12049"/>
              </w:tabs>
              <w:ind w:firstLine="113"/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ООО "НГСэксперт"</w:t>
            </w:r>
            <w:r w:rsidR="00A82B59">
              <w:rPr>
                <w:noProof/>
                <w:lang w:val="en-US"/>
              </w:rPr>
              <w:t xml:space="preserve">; </w:t>
            </w:r>
            <w:r>
              <w:rPr>
                <w:noProof/>
                <w:lang w:val="en-US"/>
              </w:rPr>
              <w:t>Тип A</w:t>
            </w: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:rsidR="00A82B59" w:rsidRDefault="0004297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Default="00042974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ИНСПЕКЦИОННЫЙ КОНТРОЛЬ ОРГАНИЗАЦИЙ, ОСУЩЕСТВЛЯЮЩИХ ПОСТАВКУ, МОНТАЖ, ПУСКОНАЛАДКУ, ВВОД В ЭКСПЛУАТАЦИЮ, ТЕХНИЧЕСКОЕ ОБСЛУЖИВАНИЕ, РЕМОНТ ТЕХНИЧЕСКИХ УСТРОЙСТВ, ПРИМЕНЯЕМЫХ НА ОПАСНЫХ ПРОИЗВОДСТВЕННЫХ ОБЪЕКТАХ И ОБЪЕКТАХ ЭНЕРГЕТИКИ:</w:t>
            </w:r>
          </w:p>
        </w:tc>
      </w:tr>
      <w:tr w:rsidR="00042974" w:rsidTr="00042974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2974" w:rsidRDefault="0004297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:rsidR="00042974" w:rsidRDefault="00042974" w:rsidP="00F628D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2974" w:rsidRDefault="00042974" w:rsidP="00F628D3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042974" w:rsidTr="00042974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2974" w:rsidRDefault="0004297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:rsidR="00042974" w:rsidRDefault="00042974" w:rsidP="00F628D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2974" w:rsidRDefault="00042974" w:rsidP="00F628D3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</w:t>
            </w:r>
          </w:p>
        </w:tc>
      </w:tr>
      <w:tr w:rsidR="00042974" w:rsidTr="00042974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2974" w:rsidRDefault="0004297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:rsidR="00042974" w:rsidRDefault="00042974" w:rsidP="00F628D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2974" w:rsidRDefault="00042974" w:rsidP="00F628D3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производственных объектах, где используется оборудование, работающее под избыточным давлением более 0,07 МПа или при температуре нагрева воды более 115 °С</w:t>
            </w:r>
          </w:p>
        </w:tc>
      </w:tr>
      <w:tr w:rsidR="00042974" w:rsidTr="00042974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2974" w:rsidRDefault="0004297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:rsidR="00042974" w:rsidRDefault="00042974" w:rsidP="00F628D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2.7.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2974" w:rsidRDefault="00042974" w:rsidP="00F628D3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газоснабжения</w:t>
            </w:r>
          </w:p>
        </w:tc>
      </w:tr>
      <w:tr w:rsidR="00042974" w:rsidTr="00042974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2974" w:rsidRDefault="0004297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:rsidR="00042974" w:rsidRDefault="00042974" w:rsidP="00F628D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2.11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2974" w:rsidRDefault="00042974" w:rsidP="00F628D3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энергетики</w:t>
            </w:r>
          </w:p>
        </w:tc>
      </w:tr>
      <w:tr w:rsidR="00042974" w:rsidTr="00042974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2974" w:rsidRDefault="0004297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:rsidR="00042974" w:rsidRDefault="00042974" w:rsidP="00F628D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2974" w:rsidRDefault="00042974" w:rsidP="00F628D3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ИНСПЕКЦИОННЫЙ КОНТРОЛЬ ОРГАНИЗАЦИЙ, ОСУЩЕСТВЛЯЮЩИХ СТРОИТЕЛЬСТВО ЗДАНИЙ И СООРУЖЕНИЙ НА ОПАСНЫХ ПРОИЗВОДСТВЕННЫХ ОБЪЕКТАХ И ОБЪЕКТАХ ЭНЕРГЕТИКИ:</w:t>
            </w:r>
          </w:p>
        </w:tc>
      </w:tr>
      <w:tr w:rsidR="00042974" w:rsidTr="00042974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2974" w:rsidRDefault="0004297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:rsidR="00042974" w:rsidRDefault="00042974" w:rsidP="00F628D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2974" w:rsidRDefault="00042974" w:rsidP="00F628D3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042974" w:rsidTr="00042974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2974" w:rsidRDefault="0004297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:rsidR="00042974" w:rsidRDefault="00042974" w:rsidP="00F628D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3.6.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2974" w:rsidRDefault="00042974" w:rsidP="00F628D3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</w:t>
            </w:r>
          </w:p>
        </w:tc>
      </w:tr>
      <w:tr w:rsidR="00042974" w:rsidTr="00042974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2974" w:rsidRDefault="0004297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:rsidR="00042974" w:rsidRDefault="00042974" w:rsidP="00F628D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3.7.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2974" w:rsidRDefault="00042974" w:rsidP="00F628D3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производственных объектах, где используется оборудование, работающее под избыточным давлением более 0,07 МПа или при температуре нагрева воды более 115 °С</w:t>
            </w:r>
          </w:p>
        </w:tc>
      </w:tr>
      <w:tr w:rsidR="00042974" w:rsidTr="00042974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2974" w:rsidRDefault="0004297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:rsidR="00042974" w:rsidRDefault="00042974" w:rsidP="00F628D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3.9.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2974" w:rsidRDefault="00042974" w:rsidP="00F628D3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газоснабжения</w:t>
            </w:r>
          </w:p>
        </w:tc>
      </w:tr>
      <w:tr w:rsidR="00042974" w:rsidTr="00042974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2974" w:rsidRDefault="0004297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:rsidR="00042974" w:rsidRDefault="00042974" w:rsidP="00F628D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3.13.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2974" w:rsidRDefault="00042974" w:rsidP="00F628D3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энергетики</w:t>
            </w:r>
          </w:p>
        </w:tc>
      </w:tr>
      <w:tr w:rsidR="00042974" w:rsidTr="00042974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2974" w:rsidRDefault="0004297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:rsidR="00042974" w:rsidRDefault="00042974" w:rsidP="00F628D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2974" w:rsidRDefault="00042974" w:rsidP="00F628D3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ИНСПЕКЦИОННЫЙ КОНТРОЛЬ ИЗГОТОВЛЕНИЯ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И ОБЪЕКТАХ ЭНЕРГЕТИКИ:</w:t>
            </w:r>
          </w:p>
        </w:tc>
      </w:tr>
      <w:tr w:rsidR="00042974" w:rsidTr="00042974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2974" w:rsidRDefault="0004297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:rsidR="00042974" w:rsidRDefault="00042974" w:rsidP="00F628D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2974" w:rsidRDefault="00042974" w:rsidP="00F628D3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042974" w:rsidTr="00042974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2974" w:rsidRDefault="0004297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:rsidR="00042974" w:rsidRDefault="00042974" w:rsidP="00F628D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2974" w:rsidRDefault="00042974" w:rsidP="00F628D3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</w:t>
            </w:r>
          </w:p>
        </w:tc>
      </w:tr>
      <w:tr w:rsidR="00042974" w:rsidTr="00042974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2974" w:rsidRDefault="0004297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:rsidR="00042974" w:rsidRDefault="00042974" w:rsidP="00F628D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2974" w:rsidRDefault="00042974" w:rsidP="00F628D3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производственных объектах, где используется оборудование, работающее под избыточным давлением более 0,07 МПа или при температуре нагрева воды более 115 °С</w:t>
            </w:r>
          </w:p>
        </w:tc>
      </w:tr>
      <w:tr w:rsidR="00042974" w:rsidTr="00042974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2974" w:rsidRDefault="0004297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:rsidR="00042974" w:rsidRDefault="00042974" w:rsidP="00F628D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5.7.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2974" w:rsidRDefault="00042974" w:rsidP="00F628D3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газоснабжения</w:t>
            </w:r>
          </w:p>
        </w:tc>
      </w:tr>
      <w:tr w:rsidR="00042974" w:rsidTr="00042974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2974" w:rsidRDefault="0004297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:rsidR="00042974" w:rsidRDefault="00042974" w:rsidP="00F628D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5.11.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2974" w:rsidRDefault="00042974" w:rsidP="00F628D3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энергетики</w:t>
            </w:r>
          </w:p>
        </w:tc>
      </w:tr>
      <w:tr w:rsidR="00042974" w:rsidTr="00042974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2974" w:rsidRDefault="0004297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:rsidR="00042974" w:rsidRDefault="00042974" w:rsidP="00F628D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2974" w:rsidRDefault="00042974" w:rsidP="00F628D3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ИНСПЕКЦИОННЫЙ КОНТРОЛЬ ПРОЦЕССОВ ПОСТАВКИ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И ОБЪЕКТАХ ЭНЕРГЕТИКИ:</w:t>
            </w:r>
          </w:p>
        </w:tc>
      </w:tr>
      <w:tr w:rsidR="00042974" w:rsidTr="00042974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2974" w:rsidRDefault="0004297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:rsidR="00042974" w:rsidRDefault="00042974" w:rsidP="00F628D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6.3.</w:t>
            </w:r>
          </w:p>
        </w:tc>
        <w:tc>
          <w:tcPr>
            <w:tcW w:w="1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974" w:rsidRDefault="00042974" w:rsidP="00F628D3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042974" w:rsidTr="00042974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2974" w:rsidRDefault="0004297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:rsidR="00042974" w:rsidRDefault="00042974" w:rsidP="00F628D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2974" w:rsidRDefault="00042974" w:rsidP="00F628D3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</w:t>
            </w:r>
          </w:p>
        </w:tc>
      </w:tr>
      <w:tr w:rsidR="00042974" w:rsidTr="00042974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2974" w:rsidRDefault="0004297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:rsidR="00042974" w:rsidRDefault="00042974" w:rsidP="00F628D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2974" w:rsidRDefault="00042974" w:rsidP="00F628D3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производственных объектах, где используется оборудование, работающее под избыточным давлением более 0,07 МПа или при температуре нагрева воды более 115 °С</w:t>
            </w:r>
          </w:p>
        </w:tc>
      </w:tr>
      <w:tr w:rsidR="00042974" w:rsidTr="00042974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2974" w:rsidRDefault="0004297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:rsidR="00042974" w:rsidRDefault="00042974" w:rsidP="00F628D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6.7.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2974" w:rsidRDefault="00042974" w:rsidP="00F628D3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газоснабжения</w:t>
            </w:r>
          </w:p>
        </w:tc>
      </w:tr>
      <w:tr w:rsidR="00042974" w:rsidTr="00042974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2974" w:rsidRDefault="0004297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:rsidR="00042974" w:rsidRDefault="00042974" w:rsidP="00F628D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6.11.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2974" w:rsidRDefault="00042974" w:rsidP="00F628D3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энергетики</w:t>
            </w:r>
          </w:p>
        </w:tc>
      </w:tr>
      <w:tr w:rsidR="00042974" w:rsidTr="00042974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2974" w:rsidRDefault="0004297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:rsidR="00042974" w:rsidRDefault="00042974" w:rsidP="00F628D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2974" w:rsidRDefault="00042974" w:rsidP="00F628D3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СТРОИТЕЛЬНЫЙ КОНТРОЛЬ ПРИ СТРОИТЕЛЬСТВЕ, РЕКОНСТРУКЦИИ, КАПИТАЛЬНОМ РЕМОНТЕ ОБЪЕКТОВ КАПИТАЛЬНОГО СТРОИТЕЛЬСТВА</w:t>
            </w:r>
          </w:p>
        </w:tc>
      </w:tr>
      <w:tr w:rsidR="00A82B59" w:rsidTr="00042974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809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174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A82B59" w:rsidRDefault="00A82B59">
      <w:pPr>
        <w:tabs>
          <w:tab w:val="left" w:pos="12049"/>
        </w:tabs>
      </w:pPr>
    </w:p>
    <w:p w:rsidR="00A82B59" w:rsidRDefault="00A82B59">
      <w:pPr>
        <w:tabs>
          <w:tab w:val="left" w:pos="12049"/>
        </w:tabs>
      </w:pPr>
      <w:bookmarkStart w:id="2" w:name="ProtBottom"/>
      <w:bookmarkEnd w:id="2"/>
    </w:p>
    <w:p w:rsidR="00A82B59" w:rsidRPr="007A4EFD" w:rsidRDefault="00A82B59">
      <w:pPr>
        <w:tabs>
          <w:tab w:val="left" w:pos="12049"/>
        </w:tabs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B8480C">
        <w:rPr>
          <w:sz w:val="24"/>
          <w:szCs w:val="24"/>
        </w:rPr>
        <w:t>Н.Н. Коновалов</w:t>
      </w:r>
    </w:p>
    <w:p w:rsidR="007A4EFD" w:rsidRPr="007A4EFD" w:rsidRDefault="007A4EFD" w:rsidP="007A4EFD">
      <w:pPr>
        <w:rPr>
          <w:sz w:val="24"/>
          <w:szCs w:val="24"/>
        </w:rPr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B8480C">
        <w:rPr>
          <w:sz w:val="24"/>
          <w:szCs w:val="24"/>
        </w:rPr>
        <w:t>В.С. Вершинин</w:t>
      </w:r>
    </w:p>
    <w:p w:rsidR="00A82B59" w:rsidRPr="004D637D" w:rsidRDefault="00A82B59">
      <w:pPr>
        <w:rPr>
          <w:lang w:val="en-US"/>
        </w:rPr>
      </w:pPr>
    </w:p>
    <w:sectPr w:rsidR="00A82B59" w:rsidRPr="004D637D" w:rsidSect="0061490C">
      <w:headerReference w:type="default" r:id="rId7"/>
      <w:headerReference w:type="first" r:id="rId8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76DE" w:rsidRDefault="000D76DE">
      <w:r>
        <w:separator/>
      </w:r>
    </w:p>
  </w:endnote>
  <w:endnote w:type="continuationSeparator" w:id="1">
    <w:p w:rsidR="000D76DE" w:rsidRDefault="000D7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76DE" w:rsidRDefault="000D76DE">
      <w:r>
        <w:separator/>
      </w:r>
    </w:p>
  </w:footnote>
  <w:footnote w:type="continuationSeparator" w:id="1">
    <w:p w:rsidR="000D76DE" w:rsidRDefault="000D76DE">
      <w:r>
        <w:continuationSeparator/>
      </w:r>
    </w:p>
  </w:footnote>
  <w:footnote w:id="2">
    <w:p w:rsidR="00A82B59" w:rsidRDefault="00A82B59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B59" w:rsidRDefault="00A82B59">
    <w:pPr>
      <w:pStyle w:val="a6"/>
      <w:jc w:val="right"/>
    </w:pPr>
    <w:r>
      <w:t xml:space="preserve">Страница </w:t>
    </w:r>
    <w:r w:rsidR="0061490C">
      <w:rPr>
        <w:rStyle w:val="a7"/>
      </w:rPr>
      <w:fldChar w:fldCharType="begin"/>
    </w:r>
    <w:r>
      <w:rPr>
        <w:rStyle w:val="a7"/>
      </w:rPr>
      <w:instrText xml:space="preserve"> PAGE </w:instrText>
    </w:r>
    <w:r w:rsidR="0061490C">
      <w:rPr>
        <w:rStyle w:val="a7"/>
      </w:rPr>
      <w:fldChar w:fldCharType="separate"/>
    </w:r>
    <w:r w:rsidR="00B8480C">
      <w:rPr>
        <w:rStyle w:val="a7"/>
        <w:noProof/>
      </w:rPr>
      <w:t>2</w:t>
    </w:r>
    <w:r w:rsidR="0061490C">
      <w:rPr>
        <w:rStyle w:val="a7"/>
      </w:rPr>
      <w:fldChar w:fldCharType="end"/>
    </w:r>
    <w:r>
      <w:rPr>
        <w:rStyle w:val="a7"/>
      </w:rPr>
      <w:t xml:space="preserve"> из </w:t>
    </w:r>
    <w:r w:rsidR="0061490C">
      <w:rPr>
        <w:rStyle w:val="a7"/>
      </w:rPr>
      <w:fldChar w:fldCharType="begin"/>
    </w:r>
    <w:r>
      <w:rPr>
        <w:rStyle w:val="a7"/>
      </w:rPr>
      <w:instrText xml:space="preserve"> NUMPAGES </w:instrText>
    </w:r>
    <w:r w:rsidR="0061490C">
      <w:rPr>
        <w:rStyle w:val="a7"/>
      </w:rPr>
      <w:fldChar w:fldCharType="separate"/>
    </w:r>
    <w:r w:rsidR="00B8480C">
      <w:rPr>
        <w:rStyle w:val="a7"/>
        <w:noProof/>
      </w:rPr>
      <w:t>3</w:t>
    </w:r>
    <w:r w:rsidR="0061490C"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B59" w:rsidRDefault="00A82B59">
    <w:pPr>
      <w:pStyle w:val="a6"/>
      <w:jc w:val="right"/>
    </w:pPr>
    <w:r>
      <w:t xml:space="preserve">Страница </w:t>
    </w:r>
    <w:r w:rsidR="0061490C">
      <w:rPr>
        <w:rStyle w:val="a7"/>
      </w:rPr>
      <w:fldChar w:fldCharType="begin"/>
    </w:r>
    <w:r>
      <w:rPr>
        <w:rStyle w:val="a7"/>
      </w:rPr>
      <w:instrText xml:space="preserve"> PAGE </w:instrText>
    </w:r>
    <w:r w:rsidR="0061490C">
      <w:rPr>
        <w:rStyle w:val="a7"/>
      </w:rPr>
      <w:fldChar w:fldCharType="separate"/>
    </w:r>
    <w:r w:rsidR="00B8480C">
      <w:rPr>
        <w:rStyle w:val="a7"/>
        <w:noProof/>
      </w:rPr>
      <w:t>1</w:t>
    </w:r>
    <w:r w:rsidR="0061490C">
      <w:rPr>
        <w:rStyle w:val="a7"/>
      </w:rPr>
      <w:fldChar w:fldCharType="end"/>
    </w:r>
    <w:r>
      <w:rPr>
        <w:rStyle w:val="a7"/>
      </w:rPr>
      <w:t xml:space="preserve"> из </w:t>
    </w:r>
    <w:r w:rsidR="0061490C">
      <w:rPr>
        <w:rStyle w:val="a7"/>
      </w:rPr>
      <w:fldChar w:fldCharType="begin"/>
    </w:r>
    <w:r>
      <w:rPr>
        <w:rStyle w:val="a7"/>
      </w:rPr>
      <w:instrText xml:space="preserve"> NUMPAGES </w:instrText>
    </w:r>
    <w:r w:rsidR="0061490C">
      <w:rPr>
        <w:rStyle w:val="a7"/>
      </w:rPr>
      <w:fldChar w:fldCharType="separate"/>
    </w:r>
    <w:r w:rsidR="00B8480C">
      <w:rPr>
        <w:rStyle w:val="a7"/>
        <w:noProof/>
      </w:rPr>
      <w:t>3</w:t>
    </w:r>
    <w:r w:rsidR="0061490C">
      <w:rPr>
        <w:rStyle w:val="a7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3160"/>
    <w:rsid w:val="00042974"/>
    <w:rsid w:val="000D76DE"/>
    <w:rsid w:val="002950EF"/>
    <w:rsid w:val="00321F8C"/>
    <w:rsid w:val="003C33C5"/>
    <w:rsid w:val="004D637D"/>
    <w:rsid w:val="00583160"/>
    <w:rsid w:val="0061490C"/>
    <w:rsid w:val="00745CC9"/>
    <w:rsid w:val="007A4EFD"/>
    <w:rsid w:val="00984A7A"/>
    <w:rsid w:val="00A2656F"/>
    <w:rsid w:val="00A82B59"/>
    <w:rsid w:val="00B8480C"/>
    <w:rsid w:val="00BA4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1490C"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rsid w:val="0061490C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rsid w:val="0061490C"/>
    <w:pPr>
      <w:jc w:val="center"/>
    </w:pPr>
    <w:rPr>
      <w:b/>
      <w:bCs/>
      <w:sz w:val="24"/>
    </w:rPr>
  </w:style>
  <w:style w:type="paragraph" w:customStyle="1" w:styleId="1">
    <w:name w:val="ПЗАГ1"/>
    <w:basedOn w:val="a0"/>
    <w:rsid w:val="0061490C"/>
    <w:pPr>
      <w:spacing w:before="240" w:after="240"/>
    </w:pPr>
    <w:rPr>
      <w:b/>
    </w:rPr>
  </w:style>
  <w:style w:type="paragraph" w:styleId="a6">
    <w:name w:val="header"/>
    <w:basedOn w:val="a0"/>
    <w:rsid w:val="0061490C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61490C"/>
  </w:style>
  <w:style w:type="paragraph" w:styleId="a8">
    <w:name w:val="footnote text"/>
    <w:basedOn w:val="a0"/>
    <w:semiHidden/>
    <w:rsid w:val="0061490C"/>
    <w:rPr>
      <w:sz w:val="20"/>
    </w:rPr>
  </w:style>
  <w:style w:type="character" w:styleId="a9">
    <w:name w:val="footnote reference"/>
    <w:basedOn w:val="a1"/>
    <w:semiHidden/>
    <w:rsid w:val="0061490C"/>
    <w:rPr>
      <w:vertAlign w:val="superscript"/>
    </w:rPr>
  </w:style>
  <w:style w:type="paragraph" w:styleId="a5">
    <w:name w:val="Body Text"/>
    <w:basedOn w:val="a0"/>
    <w:rsid w:val="0061490C"/>
    <w:pPr>
      <w:spacing w:after="120"/>
    </w:pPr>
  </w:style>
  <w:style w:type="paragraph" w:styleId="aa">
    <w:name w:val="footer"/>
    <w:basedOn w:val="a0"/>
    <w:link w:val="ab"/>
    <w:rsid w:val="000429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042974"/>
    <w:rPr>
      <w:rFonts w:eastAsia="Tahoma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4174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3</cp:revision>
  <dcterms:created xsi:type="dcterms:W3CDTF">2020-04-30T08:18:00Z</dcterms:created>
  <dcterms:modified xsi:type="dcterms:W3CDTF">2020-04-30T10:20:00Z</dcterms:modified>
</cp:coreProperties>
</file>