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F83" w:rsidRDefault="00771F83">
      <w:pPr>
        <w:pStyle w:val="a4"/>
        <w:ind w:firstLine="720"/>
        <w:rPr>
          <w:sz w:val="24"/>
        </w:rPr>
      </w:pPr>
      <w:bookmarkStart w:id="0" w:name="_GoBack"/>
      <w:bookmarkEnd w:id="0"/>
      <w:r>
        <w:rPr>
          <w:sz w:val="24"/>
        </w:rPr>
        <w:t>ПРОТОКОЛ</w:t>
      </w:r>
    </w:p>
    <w:p w:rsidR="00771F83" w:rsidRDefault="00771F83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771F83" w:rsidRDefault="00771F8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771F83" w:rsidRDefault="00771F83">
      <w:pPr>
        <w:jc w:val="center"/>
        <w:rPr>
          <w:sz w:val="24"/>
        </w:rPr>
      </w:pPr>
      <w:r>
        <w:rPr>
          <w:sz w:val="24"/>
          <w:szCs w:val="24"/>
        </w:rPr>
        <w:t>безопасности в энергетике и строительстве</w:t>
      </w:r>
    </w:p>
    <w:p w:rsidR="00771F83" w:rsidRDefault="00771F83">
      <w:pPr>
        <w:rPr>
          <w:sz w:val="24"/>
        </w:rPr>
      </w:pPr>
    </w:p>
    <w:p w:rsidR="00771F83" w:rsidRDefault="00586D5B" w:rsidP="00DF67D0">
      <w:pPr>
        <w:tabs>
          <w:tab w:val="left" w:pos="9923"/>
        </w:tabs>
        <w:rPr>
          <w:sz w:val="24"/>
        </w:rPr>
      </w:pPr>
      <w:r>
        <w:rPr>
          <w:sz w:val="24"/>
        </w:rPr>
        <w:t>31.05.2022</w:t>
      </w:r>
      <w:r w:rsidR="00771F83">
        <w:rPr>
          <w:sz w:val="24"/>
        </w:rPr>
        <w:tab/>
      </w:r>
      <w:r w:rsidR="00771F83" w:rsidRPr="00FA2EFC">
        <w:rPr>
          <w:sz w:val="22"/>
          <w:szCs w:val="22"/>
        </w:rPr>
        <w:t>№ СДА-КА-</w:t>
      </w:r>
      <w:r>
        <w:rPr>
          <w:sz w:val="22"/>
          <w:szCs w:val="22"/>
        </w:rPr>
        <w:t>246-ИЛ/ЛНК-138</w:t>
      </w:r>
    </w:p>
    <w:p w:rsidR="00771F83" w:rsidRDefault="00771F83">
      <w:pPr>
        <w:tabs>
          <w:tab w:val="left" w:pos="12049"/>
        </w:tabs>
        <w:rPr>
          <w:sz w:val="24"/>
        </w:rPr>
      </w:pPr>
    </w:p>
    <w:p w:rsidR="00397D71" w:rsidRDefault="00397D71">
      <w:pPr>
        <w:rPr>
          <w:b/>
          <w:bCs/>
          <w:sz w:val="24"/>
        </w:rPr>
      </w:pP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 xml:space="preserve">Повестка дня: </w:t>
      </w: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>рассмотрение документов на аккредитацию в качестве испытательных лабораторий неразрушающего контроля (ИЛ/ЛНК)</w:t>
      </w:r>
    </w:p>
    <w:p w:rsidR="00771F83" w:rsidRPr="00397D71" w:rsidRDefault="00771F83">
      <w:pPr>
        <w:tabs>
          <w:tab w:val="left" w:pos="12049"/>
        </w:tabs>
        <w:rPr>
          <w:rFonts w:ascii="Arial" w:hAnsi="Arial" w:cs="Arial"/>
        </w:rPr>
      </w:pPr>
    </w:p>
    <w:tbl>
      <w:tblPr>
        <w:tblW w:w="143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0"/>
        <w:gridCol w:w="3118"/>
        <w:gridCol w:w="2410"/>
        <w:gridCol w:w="2551"/>
        <w:gridCol w:w="3119"/>
      </w:tblGrid>
      <w:tr w:rsidR="00771F83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238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4961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3119" w:type="dxa"/>
            <w:vMerge w:val="restart"/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771F83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120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1"/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3119" w:type="dxa"/>
            <w:vMerge/>
            <w:tcBorders>
              <w:bottom w:val="single" w:sz="4" w:space="0" w:color="auto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118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410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551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119" w:type="dxa"/>
            <w:tcBorders>
              <w:bottom w:val="nil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2E07AD" w:rsidRDefault="00586D5B">
            <w:pPr>
              <w:tabs>
                <w:tab w:val="left" w:pos="12049"/>
              </w:tabs>
              <w:rPr>
                <w:sz w:val="24"/>
                <w:lang w:val="en-US"/>
              </w:rPr>
            </w:pPr>
            <w:bookmarkStart w:id="1" w:name="BeginTable"/>
            <w:bookmarkEnd w:id="1"/>
            <w:r>
              <w:rPr>
                <w:sz w:val="24"/>
                <w:lang w:val="en-US"/>
              </w:rPr>
              <w:t>1</w:t>
            </w:r>
            <w:r w:rsidR="00771F83"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Производственно-строительная фирма "СТАЛЬКОН"</w:t>
            </w:r>
          </w:p>
          <w:p w:rsidR="002E07AD" w:rsidRDefault="002E07A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771F83" w:rsidRDefault="00586D5B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ПСФ "СТАЛЬКОН"</w:t>
            </w:r>
            <w:r w:rsidR="00771F83">
              <w:rPr>
                <w:sz w:val="24"/>
                <w:lang w:val="en-US"/>
              </w:rPr>
              <w:t xml:space="preserve"> </w:t>
            </w:r>
            <w:r w:rsidR="004877BF"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="00771F83"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771F83" w:rsidRDefault="00586D5B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115114</w:t>
            </w:r>
            <w:r w:rsidR="00771F83"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ул. Кожевническая 11/13 стр.2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771F83" w:rsidRDefault="00586D5B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771F83" w:rsidRDefault="00586D5B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241020</w:t>
            </w:r>
            <w:r w:rsidR="00771F83"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Зубовский бульвар, д. 29, помещ. IX</w:t>
            </w:r>
            <w:r w:rsidR="00771F83"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771F83" w:rsidRDefault="00586D5B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71F83" w:rsidRDefault="00771F83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586D5B" w:rsidTr="00A61F9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586D5B" w:rsidRDefault="00586D5B" w:rsidP="00A61F9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Акционерное общество "Межрегионтрубопроводстрой"</w:t>
            </w:r>
          </w:p>
          <w:p w:rsidR="00586D5B" w:rsidRDefault="00586D5B" w:rsidP="00A61F90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586D5B" w:rsidRDefault="00586D5B" w:rsidP="00A61F9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"МРТС"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586D5B" w:rsidRDefault="00586D5B" w:rsidP="00A61F90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117292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ул. Новочеремушкинская, д. 18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586D5B" w:rsidRDefault="00586D5B" w:rsidP="00A61F9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586D5B" w:rsidRDefault="00586D5B" w:rsidP="00A61F9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141402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Московская обл., г. Химки, ул. Ватутина, д. 4, корп. 1, помещение 004</w:t>
            </w:r>
            <w:r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586D5B" w:rsidRDefault="00586D5B" w:rsidP="00A61F90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586D5B" w:rsidRDefault="00586D5B" w:rsidP="00A61F90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</w:tbl>
    <w:p w:rsidR="00771F83" w:rsidRDefault="00771F83">
      <w:pPr>
        <w:rPr>
          <w:rFonts w:ascii="Arial" w:hAnsi="Arial" w:cs="Arial"/>
        </w:rPr>
      </w:pPr>
    </w:p>
    <w:p w:rsidR="00EE6637" w:rsidRPr="00397D71" w:rsidRDefault="00EE6637" w:rsidP="00EE6637">
      <w:pPr>
        <w:pStyle w:val="20"/>
        <w:tabs>
          <w:tab w:val="left" w:pos="12049"/>
        </w:tabs>
        <w:rPr>
          <w:b w:val="0"/>
          <w:bCs/>
        </w:rPr>
      </w:pPr>
      <w:r w:rsidRPr="00397D71">
        <w:rPr>
          <w:b w:val="0"/>
          <w:bCs/>
        </w:rPr>
        <w:t>Решение комиссии по аккредитации:</w:t>
      </w:r>
    </w:p>
    <w:p w:rsidR="00EE6637" w:rsidRPr="00390D02" w:rsidRDefault="00EE6637" w:rsidP="00EE6637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EE6637" w:rsidRPr="00EE6637" w:rsidRDefault="00EE6637">
      <w:pPr>
        <w:rPr>
          <w:rFonts w:ascii="Arial" w:hAnsi="Arial" w:cs="Arial"/>
        </w:rPr>
      </w:pPr>
    </w:p>
    <w:tbl>
      <w:tblPr>
        <w:tblW w:w="148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"/>
        <w:gridCol w:w="3517"/>
        <w:gridCol w:w="27"/>
        <w:gridCol w:w="5643"/>
        <w:gridCol w:w="27"/>
        <w:gridCol w:w="3233"/>
        <w:gridCol w:w="27"/>
        <w:gridCol w:w="2351"/>
        <w:gridCol w:w="28"/>
      </w:tblGrid>
      <w:tr w:rsidR="00771F83">
        <w:tblPrEx>
          <w:tblCellMar>
            <w:top w:w="0" w:type="dxa"/>
            <w:bottom w:w="0" w:type="dxa"/>
          </w:tblCellMar>
        </w:tblPrEx>
        <w:trPr>
          <w:gridBefore w:val="1"/>
          <w:wBefore w:w="27" w:type="dxa"/>
          <w:cantSplit/>
          <w:trHeight w:val="914"/>
          <w:tblHeader/>
          <w:jc w:val="center"/>
        </w:trPr>
        <w:tc>
          <w:tcPr>
            <w:tcW w:w="3544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Наименование организация</w:t>
            </w:r>
          </w:p>
        </w:tc>
        <w:tc>
          <w:tcPr>
            <w:tcW w:w="5670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Объекты испытаний</w:t>
            </w:r>
          </w:p>
        </w:tc>
        <w:tc>
          <w:tcPr>
            <w:tcW w:w="3260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 w:rsidR="003205B0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(методы) испытаний</w:t>
            </w:r>
          </w:p>
        </w:tc>
        <w:tc>
          <w:tcPr>
            <w:tcW w:w="2379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 деятельности</w:t>
            </w:r>
          </w:p>
        </w:tc>
      </w:tr>
      <w:tr w:rsidR="00771F83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4"/>
          <w:jc w:val="center"/>
        </w:trPr>
        <w:tc>
          <w:tcPr>
            <w:tcW w:w="3544" w:type="dxa"/>
            <w:gridSpan w:val="2"/>
          </w:tcPr>
          <w:p w:rsidR="002E07AD" w:rsidRDefault="00586D5B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  <w:r w:rsidR="00771F83"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Производственно-строительная фирма "СТАЛЬКОН"</w:t>
            </w:r>
          </w:p>
          <w:p w:rsidR="002E07AD" w:rsidRDefault="002E07AD">
            <w:pPr>
              <w:pStyle w:val="a7"/>
              <w:rPr>
                <w:sz w:val="24"/>
                <w:lang w:val="en-US"/>
              </w:rPr>
            </w:pPr>
          </w:p>
          <w:p w:rsidR="00771F83" w:rsidRDefault="00586D5B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ПСФ "СТАЛЬКОН"</w:t>
            </w:r>
            <w:r w:rsidR="00771F83">
              <w:rPr>
                <w:sz w:val="24"/>
                <w:lang w:val="en-US"/>
              </w:rPr>
              <w:t xml:space="preserve"> </w:t>
            </w:r>
            <w:r w:rsidR="00771F83"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="00771F83"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771F83" w:rsidRDefault="00586D5B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</w:t>
            </w:r>
            <w:r w:rsidR="00771F83"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Подъемные сооружения:</w:t>
            </w:r>
          </w:p>
          <w:p w:rsidR="00586D5B" w:rsidRDefault="00586D5B" w:rsidP="00586D5B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Грузоподъемные краны</w:t>
            </w:r>
          </w:p>
          <w:p w:rsidR="00586D5B" w:rsidRDefault="00586D5B" w:rsidP="00586D5B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Здания и сооружения (строительные объекты)</w:t>
            </w:r>
          </w:p>
          <w:p w:rsidR="00586D5B" w:rsidRDefault="00586D5B" w:rsidP="00586D5B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Металлические конструкции (в том числе: стальные конструкции мостов)</w:t>
            </w:r>
          </w:p>
          <w:p w:rsidR="00771F83" w:rsidRDefault="00771F83" w:rsidP="00586D5B">
            <w:pPr>
              <w:rPr>
                <w:sz w:val="24"/>
                <w:lang w:val="en-US"/>
              </w:rPr>
            </w:pPr>
          </w:p>
        </w:tc>
        <w:tc>
          <w:tcPr>
            <w:tcW w:w="3260" w:type="dxa"/>
            <w:gridSpan w:val="2"/>
          </w:tcPr>
          <w:p w:rsidR="00771F83" w:rsidRDefault="00586D5B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</w:t>
            </w:r>
            <w:r w:rsidR="00771F83"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586D5B" w:rsidRDefault="00586D5B" w:rsidP="00586D5B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586D5B" w:rsidRDefault="00586D5B" w:rsidP="00586D5B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586D5B" w:rsidRDefault="00586D5B" w:rsidP="00586D5B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771F83" w:rsidRDefault="00771F83" w:rsidP="00586D5B">
            <w:pPr>
              <w:rPr>
                <w:sz w:val="24"/>
                <w:lang w:val="en-US"/>
              </w:rPr>
            </w:pPr>
          </w:p>
        </w:tc>
        <w:tc>
          <w:tcPr>
            <w:tcW w:w="2378" w:type="dxa"/>
            <w:gridSpan w:val="2"/>
          </w:tcPr>
          <w:p w:rsidR="00771F83" w:rsidRDefault="00586D5B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586D5B" w:rsidRDefault="00586D5B" w:rsidP="00586D5B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586D5B" w:rsidRDefault="00586D5B" w:rsidP="00586D5B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586D5B" w:rsidRDefault="00586D5B" w:rsidP="00586D5B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586D5B" w:rsidRDefault="00586D5B" w:rsidP="00586D5B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586D5B" w:rsidRDefault="00586D5B" w:rsidP="00586D5B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586D5B" w:rsidRDefault="00586D5B" w:rsidP="00586D5B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771F83" w:rsidRDefault="00771F83" w:rsidP="00586D5B">
            <w:pPr>
              <w:rPr>
                <w:sz w:val="24"/>
              </w:rPr>
            </w:pPr>
          </w:p>
        </w:tc>
      </w:tr>
      <w:tr w:rsidR="00586D5B" w:rsidTr="00A61F90">
        <w:tblPrEx>
          <w:tblCellMar>
            <w:top w:w="0" w:type="dxa"/>
            <w:bottom w:w="0" w:type="dxa"/>
          </w:tblCellMar>
        </w:tblPrEx>
        <w:trPr>
          <w:trHeight w:val="864"/>
          <w:jc w:val="center"/>
        </w:trPr>
        <w:tc>
          <w:tcPr>
            <w:tcW w:w="3544" w:type="dxa"/>
            <w:gridSpan w:val="2"/>
          </w:tcPr>
          <w:p w:rsidR="00586D5B" w:rsidRDefault="00586D5B" w:rsidP="00A61F90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Акционерное общество "Межрегионтрубопроводстрой"</w:t>
            </w:r>
          </w:p>
          <w:p w:rsidR="00586D5B" w:rsidRDefault="00586D5B" w:rsidP="00A61F90">
            <w:pPr>
              <w:pStyle w:val="a7"/>
              <w:rPr>
                <w:sz w:val="24"/>
                <w:lang w:val="en-US"/>
              </w:rPr>
            </w:pPr>
          </w:p>
          <w:p w:rsidR="00586D5B" w:rsidRDefault="00586D5B" w:rsidP="00A61F90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"МРТС"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586D5B" w:rsidRDefault="00586D5B" w:rsidP="00A61F90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Системы газоснабжения (газораспределения):</w:t>
            </w:r>
          </w:p>
          <w:p w:rsidR="00586D5B" w:rsidRDefault="00586D5B" w:rsidP="00586D5B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Наружные газопроводы</w:t>
            </w:r>
          </w:p>
          <w:p w:rsidR="00586D5B" w:rsidRDefault="00586D5B" w:rsidP="00586D5B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Наружные газопроводы стальные</w:t>
            </w:r>
          </w:p>
          <w:p w:rsidR="00586D5B" w:rsidRDefault="00586D5B" w:rsidP="00586D5B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Наружные газопроводы из полиэтиленовых и композиционных материалов</w:t>
            </w:r>
          </w:p>
          <w:p w:rsidR="00586D5B" w:rsidRDefault="00586D5B" w:rsidP="00586D5B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Внутренние газопроводы стальные</w:t>
            </w:r>
          </w:p>
          <w:p w:rsidR="00586D5B" w:rsidRDefault="00586D5B" w:rsidP="00586D5B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Детали и узлы, газовое оборудование</w:t>
            </w:r>
          </w:p>
          <w:p w:rsidR="00586D5B" w:rsidRDefault="00586D5B" w:rsidP="00586D5B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Подъемные сооружения:</w:t>
            </w:r>
          </w:p>
          <w:p w:rsidR="00586D5B" w:rsidRDefault="00586D5B" w:rsidP="00586D5B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Грузоподъемные краны</w:t>
            </w:r>
          </w:p>
          <w:p w:rsidR="00586D5B" w:rsidRDefault="00586D5B" w:rsidP="00586D5B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Подъемники (вышки)</w:t>
            </w:r>
          </w:p>
          <w:p w:rsidR="00586D5B" w:rsidRDefault="00586D5B" w:rsidP="00586D5B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3.5.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Эскалаторы</w:t>
            </w:r>
          </w:p>
          <w:p w:rsidR="00586D5B" w:rsidRDefault="00586D5B" w:rsidP="00586D5B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Лифты</w:t>
            </w:r>
          </w:p>
          <w:p w:rsidR="00586D5B" w:rsidRDefault="00586D5B" w:rsidP="00586D5B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3.7.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Краны-трубоукладчики</w:t>
            </w:r>
          </w:p>
          <w:p w:rsidR="00586D5B" w:rsidRDefault="00586D5B" w:rsidP="00586D5B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3.8.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Краны-манипуляторы</w:t>
            </w:r>
          </w:p>
          <w:p w:rsidR="00586D5B" w:rsidRDefault="00586D5B" w:rsidP="00586D5B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3.10.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Крановые пути</w:t>
            </w:r>
          </w:p>
          <w:p w:rsidR="00586D5B" w:rsidRDefault="00586D5B" w:rsidP="00586D5B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нефтяной и газовой промышленности:</w:t>
            </w:r>
          </w:p>
          <w:p w:rsidR="00586D5B" w:rsidRDefault="00586D5B" w:rsidP="00586D5B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6.5.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Газонефтепродуктопроводы</w:t>
            </w:r>
          </w:p>
          <w:p w:rsidR="00586D5B" w:rsidRDefault="00586D5B" w:rsidP="00586D5B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взрывопожароопасных и химически опасных производств:</w:t>
            </w:r>
          </w:p>
          <w:p w:rsidR="00586D5B" w:rsidRDefault="00586D5B" w:rsidP="00586D5B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Технологические трубопроводы, трубопроводы пара и горячей воды</w:t>
            </w:r>
          </w:p>
          <w:p w:rsidR="00586D5B" w:rsidRDefault="00586D5B" w:rsidP="00586D5B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Здания и сооружения (строительные объекты)</w:t>
            </w:r>
          </w:p>
          <w:p w:rsidR="00586D5B" w:rsidRDefault="00586D5B" w:rsidP="00586D5B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Металлические конструкции (в том числе: стальные конструкции мостов)</w:t>
            </w:r>
          </w:p>
          <w:p w:rsidR="00586D5B" w:rsidRDefault="00586D5B" w:rsidP="00586D5B">
            <w:pPr>
              <w:rPr>
                <w:sz w:val="24"/>
                <w:lang w:val="en-US"/>
              </w:rPr>
            </w:pPr>
          </w:p>
        </w:tc>
        <w:tc>
          <w:tcPr>
            <w:tcW w:w="3260" w:type="dxa"/>
            <w:gridSpan w:val="3"/>
          </w:tcPr>
          <w:p w:rsidR="00586D5B" w:rsidRDefault="00586D5B" w:rsidP="00A61F90">
            <w:pPr>
              <w:rPr>
                <w:sz w:val="24"/>
                <w:lang w:val="en-US"/>
              </w:rPr>
            </w:pPr>
            <w:r>
              <w:rPr>
                <w:sz w:val="24"/>
              </w:rPr>
              <w:lastRenderedPageBreak/>
              <w:t>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Радиационный:</w:t>
            </w:r>
          </w:p>
          <w:p w:rsidR="00586D5B" w:rsidRDefault="00586D5B" w:rsidP="00586D5B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Радиографический (РК):</w:t>
            </w:r>
          </w:p>
          <w:p w:rsidR="00586D5B" w:rsidRDefault="00586D5B" w:rsidP="00586D5B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1.1.1.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Рентгенографический</w:t>
            </w:r>
          </w:p>
          <w:p w:rsidR="00586D5B" w:rsidRDefault="00586D5B" w:rsidP="00586D5B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586D5B" w:rsidRDefault="00586D5B" w:rsidP="00586D5B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586D5B" w:rsidRDefault="00586D5B" w:rsidP="00586D5B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586D5B" w:rsidRDefault="00586D5B" w:rsidP="00586D5B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Магнитный (МК):</w:t>
            </w:r>
          </w:p>
          <w:p w:rsidR="00586D5B" w:rsidRDefault="00586D5B" w:rsidP="00586D5B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Магнитопорошковый</w:t>
            </w:r>
          </w:p>
          <w:p w:rsidR="00586D5B" w:rsidRDefault="00586D5B" w:rsidP="00586D5B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Проникающими веществами:</w:t>
            </w:r>
          </w:p>
          <w:p w:rsidR="00586D5B" w:rsidRDefault="00586D5B" w:rsidP="00586D5B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Капиллярный (ПВК)</w:t>
            </w:r>
          </w:p>
          <w:p w:rsidR="00586D5B" w:rsidRDefault="00586D5B" w:rsidP="00586D5B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8.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Электрический (ЭК)</w:t>
            </w:r>
          </w:p>
          <w:p w:rsidR="00586D5B" w:rsidRDefault="00586D5B" w:rsidP="00586D5B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586D5B" w:rsidRDefault="00586D5B" w:rsidP="00586D5B">
            <w:pPr>
              <w:rPr>
                <w:sz w:val="24"/>
                <w:lang w:val="en-US"/>
              </w:rPr>
            </w:pPr>
          </w:p>
        </w:tc>
        <w:tc>
          <w:tcPr>
            <w:tcW w:w="2378" w:type="dxa"/>
            <w:gridSpan w:val="2"/>
          </w:tcPr>
          <w:p w:rsidR="00586D5B" w:rsidRDefault="00586D5B" w:rsidP="00A61F90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586D5B" w:rsidRDefault="00586D5B" w:rsidP="00586D5B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586D5B" w:rsidRDefault="00586D5B" w:rsidP="00586D5B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586D5B" w:rsidRDefault="00586D5B" w:rsidP="00586D5B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586D5B" w:rsidRDefault="00586D5B" w:rsidP="00586D5B">
            <w:pPr>
              <w:rPr>
                <w:sz w:val="24"/>
              </w:rPr>
            </w:pPr>
          </w:p>
        </w:tc>
      </w:tr>
    </w:tbl>
    <w:p w:rsidR="00771F83" w:rsidRDefault="00771F83">
      <w:pPr>
        <w:tabs>
          <w:tab w:val="left" w:pos="12049"/>
        </w:tabs>
        <w:rPr>
          <w:sz w:val="24"/>
          <w:szCs w:val="16"/>
        </w:rPr>
      </w:pPr>
    </w:p>
    <w:p w:rsidR="00771F83" w:rsidRDefault="00771F83">
      <w:pPr>
        <w:pStyle w:val="20"/>
        <w:tabs>
          <w:tab w:val="left" w:pos="12049"/>
        </w:tabs>
        <w:rPr>
          <w:bCs/>
        </w:rPr>
      </w:pPr>
    </w:p>
    <w:p w:rsidR="00771F83" w:rsidRPr="00397D71" w:rsidRDefault="00771F83">
      <w:pPr>
        <w:pStyle w:val="20"/>
        <w:tabs>
          <w:tab w:val="left" w:pos="12049"/>
        </w:tabs>
        <w:rPr>
          <w:b w:val="0"/>
          <w:bCs/>
        </w:rPr>
      </w:pPr>
    </w:p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586D5B">
        <w:rPr>
          <w:sz w:val="24"/>
          <w:szCs w:val="24"/>
        </w:rPr>
        <w:t>Н.Н. Коновалов</w:t>
      </w:r>
    </w:p>
    <w:p w:rsidR="00191BE1" w:rsidRPr="007A4EFD" w:rsidRDefault="00191BE1" w:rsidP="00191BE1">
      <w:pPr>
        <w:rPr>
          <w:sz w:val="24"/>
          <w:szCs w:val="24"/>
        </w:rPr>
      </w:pPr>
    </w:p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7A4EFD">
        <w:rPr>
          <w:sz w:val="24"/>
          <w:szCs w:val="24"/>
          <w:lang w:val="en-US"/>
        </w:rPr>
        <w:t>:</w:t>
      </w:r>
      <w:r w:rsidRPr="007A4EFD">
        <w:rPr>
          <w:sz w:val="24"/>
          <w:szCs w:val="24"/>
        </w:rPr>
        <w:tab/>
      </w:r>
      <w:r w:rsidR="00586D5B">
        <w:rPr>
          <w:sz w:val="24"/>
          <w:szCs w:val="24"/>
        </w:rPr>
        <w:t>В.С. Вершинин</w:t>
      </w:r>
    </w:p>
    <w:p w:rsidR="00771F83" w:rsidRPr="00D52056" w:rsidRDefault="00771F83" w:rsidP="00D52056">
      <w:pPr>
        <w:rPr>
          <w:bCs/>
          <w:iCs/>
          <w:sz w:val="24"/>
          <w:szCs w:val="24"/>
        </w:rPr>
      </w:pPr>
    </w:p>
    <w:sectPr w:rsidR="00771F83" w:rsidRPr="00D52056">
      <w:headerReference w:type="even" r:id="rId8"/>
      <w:headerReference w:type="default" r:id="rId9"/>
      <w:headerReference w:type="first" r:id="rId10"/>
      <w:pgSz w:w="16840" w:h="11907" w:orient="landscape" w:code="9"/>
      <w:pgMar w:top="709" w:right="1440" w:bottom="567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1901" w:rsidRDefault="00F51901">
      <w:r>
        <w:separator/>
      </w:r>
    </w:p>
  </w:endnote>
  <w:endnote w:type="continuationSeparator" w:id="0">
    <w:p w:rsidR="00F51901" w:rsidRDefault="00F519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1901" w:rsidRDefault="00F51901">
      <w:r>
        <w:separator/>
      </w:r>
    </w:p>
  </w:footnote>
  <w:footnote w:type="continuationSeparator" w:id="0">
    <w:p w:rsidR="00F51901" w:rsidRDefault="00F51901">
      <w:r>
        <w:continuationSeparator/>
      </w:r>
    </w:p>
  </w:footnote>
  <w:footnote w:id="1">
    <w:p w:rsidR="003205B0" w:rsidRDefault="003205B0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5B0" w:rsidRDefault="003205B0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3205B0" w:rsidRDefault="003205B0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3B8" w:rsidRDefault="006113B8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586D5B">
      <w:rPr>
        <w:rStyle w:val="a8"/>
        <w:noProof/>
      </w:rPr>
      <w:t>2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586D5B">
      <w:rPr>
        <w:rStyle w:val="a8"/>
        <w:noProof/>
      </w:rPr>
      <w:t>3</w:t>
    </w:r>
    <w:r>
      <w:rPr>
        <w:rStyle w:val="a8"/>
      </w:rPr>
      <w:fldChar w:fldCharType="end"/>
    </w:r>
  </w:p>
  <w:p w:rsidR="003205B0" w:rsidRPr="006113B8" w:rsidRDefault="003205B0" w:rsidP="006113B8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3B8" w:rsidRDefault="006113B8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586D5B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586D5B">
      <w:rPr>
        <w:rStyle w:val="a8"/>
        <w:noProof/>
      </w:rPr>
      <w:t>3</w:t>
    </w:r>
    <w:r>
      <w:rPr>
        <w:rStyle w:val="a8"/>
      </w:rPr>
      <w:fldChar w:fldCharType="end"/>
    </w:r>
  </w:p>
  <w:p w:rsidR="003205B0" w:rsidRPr="006113B8" w:rsidRDefault="003205B0" w:rsidP="006113B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30AEC"/>
    <w:multiLevelType w:val="hybridMultilevel"/>
    <w:tmpl w:val="D1704742"/>
    <w:lvl w:ilvl="0" w:tplc="04190001">
      <w:start w:val="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8B48A0"/>
    <w:multiLevelType w:val="multilevel"/>
    <w:tmpl w:val="797280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pStyle w:val="a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a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pStyle w:val="a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a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pStyle w:val="a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pStyle w:val="a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a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067C6ACD"/>
    <w:multiLevelType w:val="hybridMultilevel"/>
    <w:tmpl w:val="91F04C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26E71"/>
    <w:multiLevelType w:val="multilevel"/>
    <w:tmpl w:val="7586F0E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4">
    <w:nsid w:val="09F2373F"/>
    <w:multiLevelType w:val="hybridMultilevel"/>
    <w:tmpl w:val="609A7A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AFA4F5C"/>
    <w:multiLevelType w:val="hybridMultilevel"/>
    <w:tmpl w:val="75DCD5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D1E6E1B"/>
    <w:multiLevelType w:val="hybridMultilevel"/>
    <w:tmpl w:val="3490ED9A"/>
    <w:lvl w:ilvl="0" w:tplc="714E4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603952"/>
    <w:multiLevelType w:val="multilevel"/>
    <w:tmpl w:val="5D864A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>
    <w:nsid w:val="1B8505FC"/>
    <w:multiLevelType w:val="hybridMultilevel"/>
    <w:tmpl w:val="E274027C"/>
    <w:lvl w:ilvl="0" w:tplc="21760F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2D7CF1"/>
    <w:multiLevelType w:val="hybridMultilevel"/>
    <w:tmpl w:val="38823676"/>
    <w:lvl w:ilvl="0" w:tplc="AA4CD886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10">
    <w:nsid w:val="1DD821DB"/>
    <w:multiLevelType w:val="multilevel"/>
    <w:tmpl w:val="F1468D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1F06570D"/>
    <w:multiLevelType w:val="multilevel"/>
    <w:tmpl w:val="B61AAD0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208A06CC"/>
    <w:multiLevelType w:val="hybridMultilevel"/>
    <w:tmpl w:val="4AAAEB8C"/>
    <w:lvl w:ilvl="0" w:tplc="242E46F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123908"/>
    <w:multiLevelType w:val="multilevel"/>
    <w:tmpl w:val="5C1E58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14">
    <w:nsid w:val="2B4106EE"/>
    <w:multiLevelType w:val="multilevel"/>
    <w:tmpl w:val="98EE4B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15">
    <w:nsid w:val="31FF44F3"/>
    <w:multiLevelType w:val="multilevel"/>
    <w:tmpl w:val="BEA08EC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9"/>
        </w:tabs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351"/>
        </w:tabs>
        <w:ind w:left="33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77"/>
        </w:tabs>
        <w:ind w:left="377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63"/>
        </w:tabs>
        <w:ind w:left="456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989"/>
        </w:tabs>
        <w:ind w:left="49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775"/>
        </w:tabs>
        <w:ind w:left="5775" w:hanging="1800"/>
      </w:pPr>
      <w:rPr>
        <w:rFonts w:hint="default"/>
      </w:rPr>
    </w:lvl>
  </w:abstractNum>
  <w:abstractNum w:abstractNumId="16">
    <w:nsid w:val="36023C47"/>
    <w:multiLevelType w:val="multilevel"/>
    <w:tmpl w:val="47A28E38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7">
    <w:nsid w:val="373828ED"/>
    <w:multiLevelType w:val="hybridMultilevel"/>
    <w:tmpl w:val="2D1CE648"/>
    <w:lvl w:ilvl="0" w:tplc="F99EE9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BA45AF"/>
    <w:multiLevelType w:val="hybridMultilevel"/>
    <w:tmpl w:val="78049902"/>
    <w:lvl w:ilvl="0" w:tplc="9EEA031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E661A3"/>
    <w:multiLevelType w:val="multilevel"/>
    <w:tmpl w:val="3C446A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3D6A430C"/>
    <w:multiLevelType w:val="hybridMultilevel"/>
    <w:tmpl w:val="9A6C9198"/>
    <w:lvl w:ilvl="0" w:tplc="0B96D0D2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2C14C6"/>
    <w:multiLevelType w:val="hybridMultilevel"/>
    <w:tmpl w:val="E7FAE48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6876A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ahoma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F54B48"/>
    <w:multiLevelType w:val="multilevel"/>
    <w:tmpl w:val="9AA8A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9DE1366"/>
    <w:multiLevelType w:val="hybridMultilevel"/>
    <w:tmpl w:val="E5487BB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627CA4"/>
    <w:multiLevelType w:val="multilevel"/>
    <w:tmpl w:val="06485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53066348"/>
    <w:multiLevelType w:val="multilevel"/>
    <w:tmpl w:val="C916D2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6">
    <w:nsid w:val="54E77077"/>
    <w:multiLevelType w:val="multilevel"/>
    <w:tmpl w:val="A0F2F2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5A9F44FA"/>
    <w:multiLevelType w:val="hybridMultilevel"/>
    <w:tmpl w:val="06DC7F44"/>
    <w:lvl w:ilvl="0" w:tplc="CA28F4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FD07ED6"/>
    <w:multiLevelType w:val="hybridMultilevel"/>
    <w:tmpl w:val="F4841660"/>
    <w:lvl w:ilvl="0" w:tplc="DC867F02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29">
    <w:nsid w:val="611B050C"/>
    <w:multiLevelType w:val="hybridMultilevel"/>
    <w:tmpl w:val="17E64A90"/>
    <w:lvl w:ilvl="0" w:tplc="71309AA4">
      <w:start w:val="2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30">
    <w:nsid w:val="66575BE0"/>
    <w:multiLevelType w:val="multilevel"/>
    <w:tmpl w:val="E2904CE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31">
    <w:nsid w:val="68AC66BC"/>
    <w:multiLevelType w:val="multilevel"/>
    <w:tmpl w:val="02D048B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69D6735C"/>
    <w:multiLevelType w:val="hybridMultilevel"/>
    <w:tmpl w:val="FBF0EFA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AC601C9"/>
    <w:multiLevelType w:val="hybridMultilevel"/>
    <w:tmpl w:val="EC0E6E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C821244"/>
    <w:multiLevelType w:val="multilevel"/>
    <w:tmpl w:val="BB00970C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15"/>
        </w:tabs>
        <w:ind w:left="61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440"/>
      </w:pPr>
      <w:rPr>
        <w:rFonts w:hint="default"/>
        <w:b w:val="0"/>
      </w:rPr>
    </w:lvl>
  </w:abstractNum>
  <w:abstractNum w:abstractNumId="35">
    <w:nsid w:val="6FB77F88"/>
    <w:multiLevelType w:val="multilevel"/>
    <w:tmpl w:val="8BCECD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>
    <w:nsid w:val="70BB10E2"/>
    <w:multiLevelType w:val="hybridMultilevel"/>
    <w:tmpl w:val="DDD250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0F66A9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7CA76833"/>
    <w:multiLevelType w:val="multilevel"/>
    <w:tmpl w:val="4F9A1CB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5"/>
  </w:num>
  <w:num w:numId="3">
    <w:abstractNumId w:val="31"/>
  </w:num>
  <w:num w:numId="4">
    <w:abstractNumId w:val="37"/>
  </w:num>
  <w:num w:numId="5">
    <w:abstractNumId w:val="26"/>
  </w:num>
  <w:num w:numId="6">
    <w:abstractNumId w:val="38"/>
  </w:num>
  <w:num w:numId="7">
    <w:abstractNumId w:val="32"/>
  </w:num>
  <w:num w:numId="8">
    <w:abstractNumId w:val="22"/>
  </w:num>
  <w:num w:numId="9">
    <w:abstractNumId w:val="2"/>
  </w:num>
  <w:num w:numId="10">
    <w:abstractNumId w:val="18"/>
  </w:num>
  <w:num w:numId="11">
    <w:abstractNumId w:val="19"/>
  </w:num>
  <w:num w:numId="12">
    <w:abstractNumId w:val="27"/>
  </w:num>
  <w:num w:numId="13">
    <w:abstractNumId w:val="9"/>
  </w:num>
  <w:num w:numId="14">
    <w:abstractNumId w:val="29"/>
  </w:num>
  <w:num w:numId="15">
    <w:abstractNumId w:val="8"/>
  </w:num>
  <w:num w:numId="16">
    <w:abstractNumId w:val="23"/>
  </w:num>
  <w:num w:numId="17">
    <w:abstractNumId w:val="20"/>
  </w:num>
  <w:num w:numId="18">
    <w:abstractNumId w:val="36"/>
  </w:num>
  <w:num w:numId="19">
    <w:abstractNumId w:val="7"/>
  </w:num>
  <w:num w:numId="20">
    <w:abstractNumId w:val="17"/>
  </w:num>
  <w:num w:numId="21">
    <w:abstractNumId w:val="24"/>
  </w:num>
  <w:num w:numId="22">
    <w:abstractNumId w:val="33"/>
  </w:num>
  <w:num w:numId="23">
    <w:abstractNumId w:val="5"/>
  </w:num>
  <w:num w:numId="24">
    <w:abstractNumId w:val="4"/>
  </w:num>
  <w:num w:numId="25">
    <w:abstractNumId w:val="0"/>
  </w:num>
  <w:num w:numId="26">
    <w:abstractNumId w:val="13"/>
  </w:num>
  <w:num w:numId="27">
    <w:abstractNumId w:val="21"/>
  </w:num>
  <w:num w:numId="28">
    <w:abstractNumId w:val="28"/>
  </w:num>
  <w:num w:numId="29">
    <w:abstractNumId w:val="14"/>
  </w:num>
  <w:num w:numId="30">
    <w:abstractNumId w:val="25"/>
  </w:num>
  <w:num w:numId="31">
    <w:abstractNumId w:val="12"/>
  </w:num>
  <w:num w:numId="32">
    <w:abstractNumId w:val="34"/>
  </w:num>
  <w:num w:numId="33">
    <w:abstractNumId w:val="3"/>
  </w:num>
  <w:num w:numId="34">
    <w:abstractNumId w:val="11"/>
  </w:num>
  <w:num w:numId="35">
    <w:abstractNumId w:val="6"/>
  </w:num>
  <w:num w:numId="36">
    <w:abstractNumId w:val="35"/>
  </w:num>
  <w:num w:numId="37">
    <w:abstractNumId w:val="10"/>
  </w:num>
  <w:num w:numId="38">
    <w:abstractNumId w:val="30"/>
  </w:num>
  <w:num w:numId="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7BF"/>
    <w:rsid w:val="000038BF"/>
    <w:rsid w:val="00167C9E"/>
    <w:rsid w:val="00191BE1"/>
    <w:rsid w:val="001942F8"/>
    <w:rsid w:val="002C1356"/>
    <w:rsid w:val="002E07AD"/>
    <w:rsid w:val="003205B0"/>
    <w:rsid w:val="00390D02"/>
    <w:rsid w:val="00397D71"/>
    <w:rsid w:val="003A6EEA"/>
    <w:rsid w:val="004877BF"/>
    <w:rsid w:val="0049309C"/>
    <w:rsid w:val="00586D5B"/>
    <w:rsid w:val="006113B8"/>
    <w:rsid w:val="0071095B"/>
    <w:rsid w:val="00771F83"/>
    <w:rsid w:val="00772A4C"/>
    <w:rsid w:val="00777B64"/>
    <w:rsid w:val="00807B56"/>
    <w:rsid w:val="00815EE3"/>
    <w:rsid w:val="008B46F8"/>
    <w:rsid w:val="00A27F05"/>
    <w:rsid w:val="00AA56A4"/>
    <w:rsid w:val="00AE5179"/>
    <w:rsid w:val="00B5680D"/>
    <w:rsid w:val="00B95936"/>
    <w:rsid w:val="00D52056"/>
    <w:rsid w:val="00DF67D0"/>
    <w:rsid w:val="00EE6637"/>
    <w:rsid w:val="00F51901"/>
    <w:rsid w:val="00FA2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98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452</Words>
  <Characters>2578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3024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2008-07-07T06:48:00Z</cp:lastPrinted>
  <dcterms:created xsi:type="dcterms:W3CDTF">2022-05-30T12:22:00Z</dcterms:created>
  <dcterms:modified xsi:type="dcterms:W3CDTF">2022-05-30T12:23:00Z</dcterms:modified>
</cp:coreProperties>
</file>