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A5F0A">
      <w:pPr>
        <w:rPr>
          <w:bCs/>
        </w:rPr>
      </w:pPr>
      <w:r>
        <w:t>31.05.2022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A5F0A">
        <w:t>246-НОАП-136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CA5F0A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CA5F0A">
        <w:rPr>
          <w:rFonts w:ascii="Arial" w:hAnsi="Arial" w:cs="Arial"/>
        </w:rPr>
        <w:t xml:space="preserve"> </w:t>
      </w:r>
    </w:p>
    <w:p w:rsidR="007720E2" w:rsidRPr="00CA5F0A" w:rsidRDefault="007720E2"/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557"/>
        <w:gridCol w:w="6662"/>
        <w:gridCol w:w="1843"/>
        <w:gridCol w:w="1796"/>
      </w:tblGrid>
      <w:tr w:rsidR="007720E2" w:rsidTr="00CA5F0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CA5F0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CA5F0A" w:rsidP="00103F9F">
            <w:r>
              <w:t>1</w:t>
            </w:r>
            <w:r w:rsidR="007E50D4" w:rsidRPr="007720E2">
              <w:t xml:space="preserve">. </w:t>
            </w:r>
            <w:r>
              <w:t xml:space="preserve">Частное образовательное учреждение дополнительного профессионального образования "Самарский физико-технический центр" </w:t>
            </w:r>
          </w:p>
          <w:p w:rsidR="007E50D4" w:rsidRPr="0002045E" w:rsidRDefault="007E50D4" w:rsidP="00103F9F"/>
          <w:p w:rsidR="007E50D4" w:rsidRPr="007720E2" w:rsidRDefault="00CA5F0A" w:rsidP="00EF3673">
            <w:r>
              <w:t xml:space="preserve">ЧОУ ДПО "Самарский физико-технический центр" </w:t>
            </w:r>
            <w:r w:rsidR="007E50D4" w:rsidRPr="0002045E">
              <w:t xml:space="preserve"> (</w:t>
            </w:r>
            <w:r>
              <w:t>ПВТ</w:t>
            </w:r>
            <w:r w:rsidR="007E50D4" w:rsidRPr="0002045E"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CA5F0A" w:rsidP="00EF3673">
            <w:r>
              <w:t>443083</w:t>
            </w:r>
            <w:r w:rsidR="007E50D4">
              <w:t xml:space="preserve">. </w:t>
            </w:r>
            <w:r>
              <w:t xml:space="preserve">Российская Федерация, Самарская область, </w:t>
            </w:r>
            <w:r>
              <w:br/>
            </w:r>
            <w:bookmarkStart w:id="0" w:name="_GoBack"/>
            <w:bookmarkEnd w:id="0"/>
            <w:r>
              <w:t xml:space="preserve">г. Самара, пер. Безымянный 1-й, д. 9, офис 401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CA5F0A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повышенной температурах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Специальные (в т.ч. комбинированные) методы </w:t>
            </w:r>
            <w:r>
              <w:rPr>
                <w:szCs w:val="20"/>
              </w:rPr>
              <w:lastRenderedPageBreak/>
              <w:t>измерения твердости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балла зерна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Смеси бетонные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эффективности добавок для бетонов и растворов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сухих строительных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Растворы строительные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нормальной густоты, сроков схватывания, равномерности изменения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изгибе и сжатии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тепловыделения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водоотделения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тонкости помола, растекаемости, плотности цементного теста, консистентности, времени </w:t>
            </w:r>
            <w:r>
              <w:rPr>
                <w:szCs w:val="20"/>
              </w:rPr>
              <w:lastRenderedPageBreak/>
              <w:t>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Грунты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деформаций оснований зданий и сооружений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зернового (гранулометрического) и микроагрегатного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набухания и усадки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прочности и деформируемости, в т.ч. методами: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одноплоскостного среза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CA5F0A" w:rsidRDefault="00CA5F0A" w:rsidP="00CA5F0A">
            <w:pPr>
              <w:rPr>
                <w:szCs w:val="20"/>
              </w:rPr>
            </w:pP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суффозионного сжатия</w:t>
            </w:r>
          </w:p>
          <w:p w:rsidR="00CA5F0A" w:rsidRDefault="00CA5F0A" w:rsidP="00CA5F0A">
            <w:pPr>
              <w:rPr>
                <w:szCs w:val="20"/>
              </w:rPr>
            </w:pP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для мерзлых грунтов: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шариковым штампом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среза по поверхности смерзания 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оттаивающих грунтов - методом среза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максимальной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просадочности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коэффициента фильтрации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степени пучинистости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содержания органических веществ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теплопроводности мерзлых грунтов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определения характеристик физико-</w:t>
            </w:r>
            <w:r>
              <w:rPr>
                <w:szCs w:val="20"/>
              </w:rPr>
              <w:lastRenderedPageBreak/>
              <w:t>механических свойств грунтов при их исследовании для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прочности и деформируемости: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Метод испытания штампом 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Метод испытания радиальным прессиометром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Метод испытания горячим штампом мерзлых грунтов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Метод среза целиков грунта 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Метод вращательного среза 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Метод испытания лопастным прессиометром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статическим и динамическим зондированием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сваями, контрольные испытания сваи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глубины сезонного оттаивания и промерзания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удельных касательных сил морозного пучения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замещением объема (в полевых условиях)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температуры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Радиоизотопные измерения плотности и влажности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сдвигу оттаивающих грунтов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переуплотнения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сопротивления пенетрации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липкости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9.6.27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органических веществ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сопротивляемости сдвигу грунтов в дорожном строительстве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9.6.29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динамических свойств дисперсных грунтов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9.6.30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релаксации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9.6.31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карбонатов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9.6.32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Бетоны, конструкции и изделия бетонные и железобетонные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прочности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контрольным образцам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механическими методами неразрушающего контроля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влажности, водопоглощения, пористости и водонепроницаемости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деформаций усадки и ползучести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выносливость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Статические испытания для оценки прочности, </w:t>
            </w:r>
            <w:r>
              <w:rPr>
                <w:szCs w:val="20"/>
              </w:rPr>
              <w:lastRenderedPageBreak/>
              <w:t>жесткости и трещиностойкости бетонных и железобетонных строительных изделий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 бетона (на круге и в барабане истирания)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образцам, отобранным из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бетона ультразвуковым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бетона ультразвуковым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бетона радиоизотопным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защитных покрытий бетонных и железобетонных конструкций (в том числе адгезии)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9.7.21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Кирпич и камни керамические и силикатные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9.8.1.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водопоглощения, плотности, </w:t>
            </w:r>
            <w:r>
              <w:rPr>
                <w:szCs w:val="20"/>
              </w:rPr>
              <w:lastRenderedPageBreak/>
              <w:t>морозостойкости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9.8.2.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9.8.3.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в каменной кладке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Заполнители пористые неорганические для строительных работ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яркости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теплоустойчивости ограждающих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 ограждающих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плотности тепловых потоков, проходящих через ограждающие конструкции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освещенности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микроклимата в жилых и общественных зданиях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звукоизоляции ограждающих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санитарно-технической арматуры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Измерения шума в воздуховодах и </w:t>
            </w:r>
            <w:r>
              <w:rPr>
                <w:szCs w:val="20"/>
              </w:rPr>
              <w:lastRenderedPageBreak/>
              <w:t>воздухораспределительном оборудовании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потребления тепловой энергии на отопление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вибрации зданий и сооружений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9.10.15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эффективной активности естественных радионуклидов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и изделия строительные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коэффициентов направленного пропускания и отражения света стеклом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облицовочных плиток с основанием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теплопроводности строительных материалов и изделий: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цилиндрическим зондом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поверхностным преобразователем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стационарном тепловом режиме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эффективной эксплуатации полимерной теплоизоляции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 строительных материалов: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диэлькометрическим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нейтронным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оконных и дверных блоков: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воздухо- и водопроницаемости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9.11.19.3.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звукоизоляции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пропускания света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9.11.19.5.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ветровой нагрузке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дверей деревянных: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ударной нагрузке в направлении открывания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воздействию климатических факторов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водонепроницаемости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сопротивление взлому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строительных конструкций: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несущей и теплоизолирующей способности, потери целостности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несущих и ограждающих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дверей и ворот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шахт лифтов и дверей шахт лифтов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пожарной опасности строительных конструкций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горючесть строительных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воспламеняемость строительных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паропроницанию строительных материалов и изделий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теплоемкости строительных материалов калориметрическим методом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9.11.28.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9.11.29.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лакокрасочных материалов и покрытий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адгезии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твердости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 при изгибе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времени и степени высыхания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блеска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укрывистости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покрытия к истиранию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массовой доли летучих и нелетучих, твердых и пленкообразующих веществ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покрытия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 (влагопоглощения)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кислотного числа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светостойкости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(сравнение) цвета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качества подготовки поверхности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разрушения покрытий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Ускоренные испытания на стойкость к воздействию климатических факторов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9.11.32.20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годности (после смешивания компонентов)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Дороги автомобильные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материалов на основе органических </w:t>
            </w:r>
            <w:r>
              <w:rPr>
                <w:szCs w:val="20"/>
              </w:rPr>
              <w:lastRenderedPageBreak/>
              <w:t>вяжущих для дорожного и аэродромного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скорости распада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расслоения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хранении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с минеральными материалами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вяжущего с эмульгатором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асфальтобетонных смесей и асфальтобетона: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степени обволакивания зерен заполнителя битумным вяжущим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и прочности при непрямом растяжении (IDT)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воздушных пустот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битумного вяжущего методом выжигания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и числа текучести с использованием установки динамического нагружения (АМРТ)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стекания вяжущего в асфальтобетонных щебечно-мастичных смесях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сдвиговой деформации (SST)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толщины слоев дорожной одежды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прочности при многократном изгибе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сопротивления пластическому течению по методу Маршалла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содержания битумного вяжущего методом </w:t>
            </w:r>
            <w:r>
              <w:rPr>
                <w:szCs w:val="20"/>
              </w:rPr>
              <w:lastRenderedPageBreak/>
              <w:t>экстрагирования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с использованием установки динамического нагружения (SPT)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плотности слоя неразрушающими методами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 с использованием парафинированных образцов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водостойкости и адгезионных свойств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максимальной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внутреннего угла вращательного уплотнителя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сокращения проб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транспортировании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колееобразованию прокатыванием нагруженного колеса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9.12.1.9.25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влияния противогололедных реагентов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дорожно-строительных материалов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природный и дробленый для дорожного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(зернового) состава и модуля крупности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глинистых частиц методом набухания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 дробленого песка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пустот в песке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плотности и абсорбции песка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из горных пород для дорожного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реакционной способности горной породы и щебня (гравия)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эквивалента песка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слабых пород в щебне (гравии)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структуры зерен щебня (гравия) против распадов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и истинной плотности, пористости и водопоглощения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в гравии и щебне из гравия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истираемости по показателю микро-Деваль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 в гравии и щебне из гравия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абсорбции щебня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потери массы под действием сульфата натрия или сульфата магния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пустотности щебня после штыкования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9.12.2.2.23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щебня из гравия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песок шлаковые для дорожного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водопоглощения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истираемости по показателю микро-Деваль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 шлаков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 и пористости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глинистых частиц (метод набухания)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структуры зерен шлакового щебня против распадов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9.12.2.3.13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слабых зерен и примесей металла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шлакового щебня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9.12.2.3.15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Минеральный порошок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гидрофобности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водорастворимых соединений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активирующих веществ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пористости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водостойкости асфальтового вяжущего (смеси минерального порошка с битумом)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битумоемкости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полуторных окислов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пустот Ригдена в минеральном порошке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9.12.2.4.13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максимальной плотности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 для дорожного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9.12.2.5.1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 использованием полифракционного песка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вяжущие нефтяные битумные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испарившегося разжижителя из жидких битумов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индекса пенетрации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растворимости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проникания иглы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динамической вязкости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растяжимости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9.12.2.6.7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твердого парафина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старения под воздействием высокой температуры и воздуха (метод RTFOT)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 вспышки с применением открытого тигля Кливленда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 по кольцу и шару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хрупкости по Фраасу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битума с мрамором и песком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вязкости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стабильности модифицированных битумов при хранении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свойств с использованием динамического сдвигового реометра (DSR)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низкотемпературных свойств с использованием динамического сдвигового реометра (DSR)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растрескивания при помощи устройства ABCD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поправок по объему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старением под действием давления и температуры (PAV)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усталостной характеристики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9.12.2.6.23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Дорожные битумные мастики и герметики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9.12.2.7.1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набухания образцов из смеси порошка с битумом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9.12.2.7.2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Покрытия, материалы и изделия для дорожной разметки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материалов для дорожной разметки с целью определения: 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изделий для дорожной разметки с целью определения: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</w:t>
            </w:r>
            <w:r>
              <w:rPr>
                <w:szCs w:val="20"/>
              </w:rPr>
              <w:lastRenderedPageBreak/>
              <w:t>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цветных покрытия противоскольжения с целью определения: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геометрических размеров повреждений дорожных покрытий на стадии эксплуатации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9.12.2.8.5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и определение параметров дорожной разметки: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 xml:space="preserve"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</w:t>
            </w:r>
            <w:r>
              <w:rPr>
                <w:szCs w:val="20"/>
              </w:rPr>
              <w:lastRenderedPageBreak/>
              <w:t>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синтетические, геосинтетические для дорожного строительства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ползучести при растяжении и разрыва при ползучести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динамическом продавливании (испытание падающим конусом)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циклическим нагрузкам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статическом продавливании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агрессивным средам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теплостойкости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гибкости при отрицательных температурах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устойчивости к многократному замораживанию и оттаиванию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ультрафиолетовому излучению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растяжении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водопроницаемости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смесей бетонных для устройства слоев </w:t>
            </w:r>
            <w:r>
              <w:rPr>
                <w:szCs w:val="20"/>
              </w:rPr>
              <w:lastRenderedPageBreak/>
              <w:t>оснований и покрытий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Автомобильные дороги, инфраструктура дорожная, сооружения дорожные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технических средств организации дорожного движения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акустических: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CA5F0A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противоослепляющих: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элементов обустройства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эксплуатационного состояния автомобильных дорог и улиц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параметров освещения автомобильных дорог искусственными источниками света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сцепления колеса автомобиля с дорожным покрытием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t>9.12.3.6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Учет интенсивности движения транспортного потока</w:t>
            </w:r>
          </w:p>
          <w:p w:rsidR="00CA5F0A" w:rsidRPr="007E50D4" w:rsidRDefault="00CA5F0A" w:rsidP="00CA5F0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7E50D4" w:rsidRPr="00CA5F0A" w:rsidRDefault="007E50D4" w:rsidP="00CA5F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CA5F0A" w:rsidRDefault="00CA5F0A" w:rsidP="00103F9F">
            <w:pPr>
              <w:rPr>
                <w:rFonts w:eastAsia="Arial Unicode MS"/>
              </w:rPr>
            </w:pPr>
            <w:r w:rsidRPr="00CA5F0A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CA5F0A">
              <w:rPr>
                <w:rFonts w:eastAsia="Arial Unicode MS"/>
              </w:rPr>
              <w:t>)</w:t>
            </w:r>
            <w:r w:rsidR="007E50D4" w:rsidRPr="00CA5F0A">
              <w:rPr>
                <w:rFonts w:eastAsia="Arial Unicode MS"/>
              </w:rPr>
              <w:t xml:space="preserve"> </w:t>
            </w:r>
            <w:r w:rsidRPr="00CA5F0A">
              <w:rPr>
                <w:rFonts w:eastAsia="Arial Unicode MS"/>
              </w:rPr>
              <w:t>первый</w:t>
            </w:r>
            <w:r w:rsidR="007E50D4" w:rsidRPr="00CA5F0A">
              <w:rPr>
                <w:rFonts w:eastAsia="Arial Unicode MS"/>
              </w:rPr>
              <w:t>,</w:t>
            </w:r>
          </w:p>
          <w:p w:rsidR="00CA5F0A" w:rsidRPr="00CA5F0A" w:rsidRDefault="00CA5F0A" w:rsidP="00CA5F0A">
            <w:pPr>
              <w:rPr>
                <w:rFonts w:eastAsia="Arial Unicode MS"/>
              </w:rPr>
            </w:pPr>
            <w:r w:rsidRPr="00CA5F0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CA5F0A">
              <w:rPr>
                <w:rFonts w:eastAsia="Arial Unicode MS"/>
              </w:rPr>
              <w:t>)</w:t>
            </w:r>
            <w:r w:rsidRPr="00CA5F0A">
              <w:rPr>
                <w:rFonts w:eastAsia="Arial Unicode MS"/>
              </w:rPr>
              <w:t xml:space="preserve"> </w:t>
            </w:r>
            <w:r w:rsidRPr="00CA5F0A">
              <w:rPr>
                <w:rFonts w:eastAsia="Arial Unicode MS"/>
              </w:rPr>
              <w:t>второй</w:t>
            </w:r>
            <w:r w:rsidRPr="00CA5F0A">
              <w:rPr>
                <w:rFonts w:eastAsia="Arial Unicode MS"/>
              </w:rPr>
              <w:t>,</w:t>
            </w:r>
          </w:p>
          <w:p w:rsidR="007E50D4" w:rsidRPr="00CA5F0A" w:rsidRDefault="00CA5F0A" w:rsidP="00CA5F0A">
            <w:pPr>
              <w:rPr>
                <w:rFonts w:eastAsia="Arial Unicode MS"/>
              </w:rPr>
            </w:pPr>
            <w:r w:rsidRPr="00CA5F0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CA5F0A">
              <w:rPr>
                <w:rFonts w:eastAsia="Arial Unicode MS"/>
              </w:rPr>
              <w:t>)</w:t>
            </w:r>
            <w:r w:rsidRPr="00CA5F0A">
              <w:rPr>
                <w:rFonts w:eastAsia="Arial Unicode MS"/>
              </w:rPr>
              <w:t xml:space="preserve"> </w:t>
            </w:r>
            <w:r w:rsidRPr="00CA5F0A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CA5F0A" w:rsidRDefault="00CA5F0A" w:rsidP="007720E2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CA5F0A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CA5F0A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CA5F0A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FB" w:rsidRDefault="00164AFB">
      <w:r>
        <w:separator/>
      </w:r>
    </w:p>
  </w:endnote>
  <w:endnote w:type="continuationSeparator" w:id="0">
    <w:p w:rsidR="00164AFB" w:rsidRDefault="0016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FB" w:rsidRDefault="00164AFB">
      <w:r>
        <w:separator/>
      </w:r>
    </w:p>
  </w:footnote>
  <w:footnote w:type="continuationSeparator" w:id="0">
    <w:p w:rsidR="00164AFB" w:rsidRDefault="00164AFB">
      <w:r>
        <w:continuationSeparator/>
      </w:r>
    </w:p>
  </w:footnote>
  <w:footnote w:id="1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CA5F0A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CA5F0A">
      <w:rPr>
        <w:rStyle w:val="af"/>
        <w:noProof/>
      </w:rPr>
      <w:t>26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164AFB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A5F0A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5204</Words>
  <Characters>29667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2022-05-30T12:45:00Z</dcterms:created>
  <dcterms:modified xsi:type="dcterms:W3CDTF">2022-05-30T12:50:00Z</dcterms:modified>
</cp:coreProperties>
</file>